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61FD" w14:textId="77777777" w:rsidR="00E91A27" w:rsidRPr="00E91A27" w:rsidRDefault="00E91A27" w:rsidP="00E91A2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</w:pPr>
      <w:r w:rsidRPr="00E91A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  <w:t>Vsebine za organizatorje</w:t>
      </w:r>
    </w:p>
    <w:p w14:paraId="6E4D029F" w14:textId="77777777" w:rsidR="00E91A27" w:rsidRPr="00E91A27" w:rsidRDefault="00E91A27" w:rsidP="00E91A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>Pri organizaciji Evropskega tedna mobilnosti vsako leto sodeluje vse več slovenskih občin, ki na takšen način v svoja okolja uvajajo sodobnejše in človeku prijaznejše oblike načrtovanja prometa. Občinam je v pomoč širok nabor gradiv in preizkušenih aktivnosti, ki jih lahko izvajajo same ali v sodelovanju z drugimi občinami. Aktivnosti spodbujajo promocijo, izobraževanje in ozaveščanje različnih ciljnih skupin o pomenu trajnostne mobilnosti za kakovost bivanja, zdravja in okolja ter spodbujajo preizkušanje in uvedbo trajnih prometnih ukrepov.</w:t>
      </w:r>
    </w:p>
    <w:p w14:paraId="1B6A7431" w14:textId="77777777" w:rsidR="00E91A27" w:rsidRPr="00E91A27" w:rsidRDefault="00E91A27" w:rsidP="00E91A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>Gradivo obsega naslednje vsebine:</w:t>
      </w:r>
    </w:p>
    <w:p w14:paraId="5DF83AF7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5" w:anchor="pristopna-listina-2017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Pristopna listina ETM 2017 za lokalne skupnosti</w:t>
        </w:r>
      </w:hyperlink>
    </w:p>
    <w:p w14:paraId="16FAF44B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6" w:anchor="graficna-podoba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Grafična podoba ETM</w:t>
        </w:r>
      </w:hyperlink>
    </w:p>
    <w:p w14:paraId="347A9D90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7" w:anchor="publikacije-in-gradiva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Publikacije in gradiva</w:t>
        </w:r>
      </w:hyperlink>
    </w:p>
    <w:p w14:paraId="5EFB7F9E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8" w:anchor="uvodni-dogodek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Uvodni dogodek ETM 2017</w:t>
        </w:r>
      </w:hyperlink>
    </w:p>
    <w:p w14:paraId="715BB639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9" w:anchor="zakljucni-dogodek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Zaključni dogodek ETM 2017</w:t>
        </w:r>
      </w:hyperlink>
    </w:p>
    <w:p w14:paraId="666AA323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0" w:anchor="video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Video</w:t>
        </w:r>
      </w:hyperlink>
    </w:p>
    <w:p w14:paraId="24016E6D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Aktivnosti za </w:t>
      </w:r>
      <w:hyperlink r:id="rId11" w:anchor="vrtci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vrtce</w:t>
        </w:r>
      </w:hyperlink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</w:t>
      </w:r>
      <w:hyperlink r:id="rId12" w:anchor="osnovne-sole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osnovne šole</w:t>
        </w:r>
      </w:hyperlink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</w:t>
      </w:r>
      <w:hyperlink r:id="rId13" w:anchor="srednje-sole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srednje šole</w:t>
        </w:r>
      </w:hyperlink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</w:p>
    <w:p w14:paraId="65F616F9" w14:textId="77777777" w:rsidR="00E91A27" w:rsidRPr="00E91A27" w:rsidRDefault="00E91A27" w:rsidP="00E91A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4" w:anchor="pr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</w:t>
        </w:r>
      </w:hyperlink>
    </w:p>
    <w:p w14:paraId="2CDC4452" w14:textId="77777777" w:rsidR="00E91A27" w:rsidRPr="00E91A27" w:rsidRDefault="00E91A27" w:rsidP="00E91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35CCEB" w14:textId="77777777" w:rsidR="00E91A27" w:rsidRPr="00E91A27" w:rsidRDefault="00E91A27" w:rsidP="00E91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07D2D260">
          <v:rect id="_x0000_i1025" style="width:0;height:1.5pt" o:hralign="center" o:hrstd="t" o:hr="t" fillcolor="#a0a0a0" stroked="f"/>
        </w:pict>
      </w:r>
    </w:p>
    <w:p w14:paraId="4002FFA7" w14:textId="77777777" w:rsidR="00E91A27" w:rsidRPr="00E91A27" w:rsidRDefault="00E91A27" w:rsidP="00E91A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bookmarkStart w:id="0" w:name="pristopna-listina-2017"/>
      <w:bookmarkEnd w:id="0"/>
      <w:r w:rsidRPr="00E91A27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Pristopna listina ETM 2017 za lokalne skupnosti</w:t>
      </w:r>
    </w:p>
    <w:p w14:paraId="4E1690EB" w14:textId="77777777" w:rsidR="00E91A27" w:rsidRPr="00E91A27" w:rsidRDefault="00E91A27" w:rsidP="00E91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Župan oziroma županja občine, ki želi uradno sodelovati v Evropskem tednu mobilnosti 2017, podpiše in z žigom potrdi pristopno listino. Izjavo je potrebno po elektronski pošti oddati nacionalni koordinatorki ETM mag. Poloni Demšar Mitrovič (Ministrstvo za infrastrukturo, Langusova 4, 1000 Ljubljana) na </w:t>
      </w:r>
      <w:hyperlink r:id="rId15" w:history="1">
        <w:r w:rsidRPr="00E91A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polona.demsar-mitrovic@gov.si</w:t>
        </w:r>
      </w:hyperlink>
      <w:r w:rsidRPr="00E91A2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</w:p>
    <w:p w14:paraId="52C26CC0" w14:textId="77777777" w:rsidR="00BB4061" w:rsidRDefault="00E91A27"/>
    <w:sectPr w:rsidR="00BB4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D0091"/>
    <w:multiLevelType w:val="multilevel"/>
    <w:tmpl w:val="B17E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27"/>
    <w:rsid w:val="00503999"/>
    <w:rsid w:val="00780856"/>
    <w:rsid w:val="00E9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5ED9"/>
  <w15:chartTrackingRefBased/>
  <w15:docId w15:val="{493CB854-26C8-47D4-AA83-73142A541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E91A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E91A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91A27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E91A27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E9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E91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9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hiv.tedenmobilnosti.si/2017/content-gradiva-za-obcine.php" TargetMode="External"/><Relationship Id="rId13" Type="http://schemas.openxmlformats.org/officeDocument/2006/relationships/hyperlink" Target="https://arhiv.tedenmobilnosti.si/2017/content-gradiva-za-obcine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hiv.tedenmobilnosti.si/2017/content-gradiva-za-obcine.php" TargetMode="External"/><Relationship Id="rId12" Type="http://schemas.openxmlformats.org/officeDocument/2006/relationships/hyperlink" Target="https://arhiv.tedenmobilnosti.si/2017/content-gradiva-za-obcine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rhiv.tedenmobilnosti.si/2017/content-gradiva-za-obcine.php" TargetMode="External"/><Relationship Id="rId11" Type="http://schemas.openxmlformats.org/officeDocument/2006/relationships/hyperlink" Target="https://arhiv.tedenmobilnosti.si/2017/content-gradiva-za-obcine.php" TargetMode="External"/><Relationship Id="rId5" Type="http://schemas.openxmlformats.org/officeDocument/2006/relationships/hyperlink" Target="https://arhiv.tedenmobilnosti.si/2017/content-gradiva-za-obcine.php" TargetMode="External"/><Relationship Id="rId15" Type="http://schemas.openxmlformats.org/officeDocument/2006/relationships/hyperlink" Target="mailto:polona.demsar-mitrovic@gov.si" TargetMode="External"/><Relationship Id="rId10" Type="http://schemas.openxmlformats.org/officeDocument/2006/relationships/hyperlink" Target="https://arhiv.tedenmobilnosti.si/2017/content-gradiva-za-obcine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hiv.tedenmobilnosti.si/2017/content-gradiva-za-obcine.php" TargetMode="External"/><Relationship Id="rId14" Type="http://schemas.openxmlformats.org/officeDocument/2006/relationships/hyperlink" Target="https://arhiv.tedenmobilnosti.si/2017/content-gradiva-za-obcine.php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Zorc</dc:creator>
  <cp:keywords/>
  <dc:description/>
  <cp:lastModifiedBy>Tomaž Zorc</cp:lastModifiedBy>
  <cp:revision>1</cp:revision>
  <dcterms:created xsi:type="dcterms:W3CDTF">2022-01-24T14:24:00Z</dcterms:created>
  <dcterms:modified xsi:type="dcterms:W3CDTF">2022-01-24T14:24:00Z</dcterms:modified>
</cp:coreProperties>
</file>