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C4CD" w14:textId="682E1173" w:rsidR="00980142" w:rsidRPr="001A3F5E" w:rsidRDefault="00655AA2" w:rsidP="002862D4">
      <w:pPr>
        <w:rPr>
          <w:rFonts w:ascii="Calibri" w:eastAsia="Calibri" w:hAnsi="Calibri" w:cs="Calibri"/>
          <w:sz w:val="18"/>
          <w:szCs w:val="18"/>
        </w:rPr>
      </w:pPr>
      <w:r w:rsidRPr="001A3F5E">
        <w:rPr>
          <w:rFonts w:ascii="Calibri" w:eastAsia="Calibri" w:hAnsi="Calibri" w:cs="Calibri"/>
          <w:sz w:val="18"/>
          <w:szCs w:val="18"/>
        </w:rPr>
        <w:t>SPOROČILO ZA JAVNOST</w:t>
      </w:r>
    </w:p>
    <w:p w14:paraId="3651C6D6" w14:textId="77777777" w:rsidR="00980142" w:rsidRPr="001A3F5E" w:rsidRDefault="00980142" w:rsidP="002862D4">
      <w:pPr>
        <w:rPr>
          <w:rFonts w:ascii="Calibri" w:eastAsia="Calibri" w:hAnsi="Calibri" w:cs="Calibri"/>
          <w:b/>
        </w:rPr>
      </w:pPr>
    </w:p>
    <w:p w14:paraId="650F36EB" w14:textId="1931C411" w:rsidR="00980142" w:rsidRPr="0036368D" w:rsidRDefault="004703F4" w:rsidP="002862D4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</w:t>
      </w:r>
      <w:r w:rsidR="001B7622">
        <w:rPr>
          <w:rFonts w:ascii="Calibri" w:eastAsia="Calibri" w:hAnsi="Calibri" w:cs="Calibri"/>
          <w:b/>
          <w:sz w:val="28"/>
          <w:szCs w:val="28"/>
        </w:rPr>
        <w:t>eč kot polovica slovenskih občin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B089B">
        <w:rPr>
          <w:rFonts w:ascii="Calibri" w:eastAsia="Calibri" w:hAnsi="Calibri" w:cs="Calibri"/>
          <w:b/>
          <w:sz w:val="28"/>
          <w:szCs w:val="28"/>
        </w:rPr>
        <w:t xml:space="preserve">poziva k življenju z manj </w:t>
      </w:r>
      <w:r w:rsidR="000E4322">
        <w:rPr>
          <w:rFonts w:ascii="Calibri" w:eastAsia="Calibri" w:hAnsi="Calibri" w:cs="Calibri"/>
          <w:b/>
          <w:sz w:val="28"/>
          <w:szCs w:val="28"/>
        </w:rPr>
        <w:t xml:space="preserve">uporabe </w:t>
      </w:r>
      <w:r w:rsidR="00DB089B">
        <w:rPr>
          <w:rFonts w:ascii="Calibri" w:eastAsia="Calibri" w:hAnsi="Calibri" w:cs="Calibri"/>
          <w:b/>
          <w:sz w:val="28"/>
          <w:szCs w:val="28"/>
        </w:rPr>
        <w:t>avtomobila</w:t>
      </w:r>
    </w:p>
    <w:p w14:paraId="13BACC96" w14:textId="38406079" w:rsidR="00980142" w:rsidRPr="001A3F5E" w:rsidRDefault="00C63032" w:rsidP="002862D4">
      <w:pPr>
        <w:rPr>
          <w:rFonts w:ascii="Calibri" w:eastAsia="Calibri" w:hAnsi="Calibri" w:cs="Calibri"/>
          <w:b/>
        </w:rPr>
      </w:pPr>
      <w:r w:rsidRPr="001A3F5E">
        <w:rPr>
          <w:rFonts w:ascii="Calibri" w:eastAsia="Calibri" w:hAnsi="Calibri" w:cs="Calibri"/>
          <w:b/>
        </w:rPr>
        <w:t xml:space="preserve">Ljubljana, </w:t>
      </w:r>
      <w:r w:rsidR="001B7622" w:rsidRPr="008522B6">
        <w:rPr>
          <w:rFonts w:ascii="Calibri" w:eastAsia="Calibri" w:hAnsi="Calibri" w:cs="Calibri"/>
          <w:b/>
        </w:rPr>
        <w:t>6. november</w:t>
      </w:r>
      <w:r w:rsidRPr="008522B6">
        <w:rPr>
          <w:rFonts w:ascii="Calibri" w:eastAsia="Calibri" w:hAnsi="Calibri" w:cs="Calibri"/>
          <w:b/>
        </w:rPr>
        <w:t xml:space="preserve"> 202</w:t>
      </w:r>
      <w:r w:rsidR="005226F3" w:rsidRPr="008522B6">
        <w:rPr>
          <w:rFonts w:ascii="Calibri" w:eastAsia="Calibri" w:hAnsi="Calibri" w:cs="Calibri"/>
          <w:b/>
        </w:rPr>
        <w:t>4</w:t>
      </w:r>
      <w:r w:rsidRPr="001A3F5E">
        <w:rPr>
          <w:rFonts w:ascii="Calibri" w:eastAsia="Calibri" w:hAnsi="Calibri" w:cs="Calibri"/>
          <w:b/>
        </w:rPr>
        <w:t xml:space="preserve">: </w:t>
      </w:r>
      <w:r w:rsidR="00DB089B">
        <w:rPr>
          <w:rFonts w:ascii="Calibri" w:eastAsia="Calibri" w:hAnsi="Calibri" w:cs="Calibri"/>
          <w:b/>
        </w:rPr>
        <w:t>V</w:t>
      </w:r>
      <w:r w:rsidR="001B7622" w:rsidRPr="001B7622">
        <w:rPr>
          <w:rFonts w:ascii="Calibri" w:eastAsia="Calibri" w:hAnsi="Calibri" w:cs="Calibri"/>
          <w:b/>
        </w:rPr>
        <w:t xml:space="preserve"> pobudi Evropski teden mobilnosti (ETM) je letos </w:t>
      </w:r>
      <w:r w:rsidR="001B7622">
        <w:rPr>
          <w:rFonts w:ascii="Calibri" w:eastAsia="Calibri" w:hAnsi="Calibri" w:cs="Calibri"/>
          <w:b/>
        </w:rPr>
        <w:t xml:space="preserve">prvič </w:t>
      </w:r>
      <w:r w:rsidR="00DB089B">
        <w:rPr>
          <w:rFonts w:ascii="Calibri" w:eastAsia="Calibri" w:hAnsi="Calibri" w:cs="Calibri"/>
          <w:b/>
        </w:rPr>
        <w:t>so</w:t>
      </w:r>
      <w:r w:rsidR="006945C7">
        <w:rPr>
          <w:rFonts w:ascii="Calibri" w:eastAsia="Calibri" w:hAnsi="Calibri" w:cs="Calibri"/>
          <w:b/>
        </w:rPr>
        <w:t>d</w:t>
      </w:r>
      <w:r w:rsidR="00DB089B">
        <w:rPr>
          <w:rFonts w:ascii="Calibri" w:eastAsia="Calibri" w:hAnsi="Calibri" w:cs="Calibri"/>
          <w:b/>
        </w:rPr>
        <w:t>elovala več kot polovica</w:t>
      </w:r>
      <w:r w:rsidR="001B7622">
        <w:rPr>
          <w:rFonts w:ascii="Calibri" w:eastAsia="Calibri" w:hAnsi="Calibri" w:cs="Calibri"/>
          <w:b/>
        </w:rPr>
        <w:t xml:space="preserve"> slovenskih občin (120)</w:t>
      </w:r>
      <w:r w:rsidR="006945C7">
        <w:rPr>
          <w:rFonts w:ascii="Calibri" w:eastAsia="Calibri" w:hAnsi="Calibri" w:cs="Calibri"/>
          <w:b/>
        </w:rPr>
        <w:t xml:space="preserve"> – s številnimi aktivnostmi in dogodki so prebivalce </w:t>
      </w:r>
      <w:r w:rsidR="008522B6">
        <w:rPr>
          <w:rFonts w:ascii="Calibri" w:eastAsia="Calibri" w:hAnsi="Calibri" w:cs="Calibri"/>
          <w:b/>
        </w:rPr>
        <w:t xml:space="preserve">ozaveščale </w:t>
      </w:r>
      <w:r w:rsidR="009B3158">
        <w:rPr>
          <w:rFonts w:ascii="Calibri" w:eastAsia="Calibri" w:hAnsi="Calibri" w:cs="Calibri"/>
          <w:b/>
        </w:rPr>
        <w:t xml:space="preserve">o </w:t>
      </w:r>
      <w:r w:rsidR="006945C7">
        <w:rPr>
          <w:rFonts w:ascii="Calibri" w:eastAsia="Calibri" w:hAnsi="Calibri" w:cs="Calibri"/>
          <w:b/>
        </w:rPr>
        <w:t>hudih bremen</w:t>
      </w:r>
      <w:r w:rsidR="009B3158">
        <w:rPr>
          <w:rFonts w:ascii="Calibri" w:eastAsia="Calibri" w:hAnsi="Calibri" w:cs="Calibri"/>
          <w:b/>
        </w:rPr>
        <w:t>ih</w:t>
      </w:r>
      <w:r w:rsidR="006945C7">
        <w:rPr>
          <w:rFonts w:ascii="Calibri" w:eastAsia="Calibri" w:hAnsi="Calibri" w:cs="Calibri"/>
          <w:b/>
        </w:rPr>
        <w:t xml:space="preserve"> motornega prometa in jih </w:t>
      </w:r>
      <w:r w:rsidR="008522B6">
        <w:rPr>
          <w:rFonts w:ascii="Calibri" w:eastAsia="Calibri" w:hAnsi="Calibri" w:cs="Calibri"/>
          <w:b/>
        </w:rPr>
        <w:t xml:space="preserve">pozivale </w:t>
      </w:r>
      <w:r w:rsidR="006945C7">
        <w:rPr>
          <w:rFonts w:ascii="Calibri" w:eastAsia="Calibri" w:hAnsi="Calibri" w:cs="Calibri"/>
          <w:b/>
        </w:rPr>
        <w:t>k prehodu na bolj trajnostne potovalne navade</w:t>
      </w:r>
      <w:r w:rsidR="001B7622">
        <w:rPr>
          <w:rFonts w:ascii="Calibri" w:eastAsia="Calibri" w:hAnsi="Calibri" w:cs="Calibri"/>
          <w:b/>
        </w:rPr>
        <w:t>.</w:t>
      </w:r>
      <w:r w:rsidR="001B7622" w:rsidRPr="001B7622">
        <w:rPr>
          <w:rFonts w:ascii="Calibri" w:eastAsia="Calibri" w:hAnsi="Calibri" w:cs="Calibri"/>
          <w:b/>
        </w:rPr>
        <w:t xml:space="preserve"> Na zaključnem dogodku </w:t>
      </w:r>
      <w:r w:rsidR="0036368D">
        <w:rPr>
          <w:rFonts w:ascii="Calibri" w:eastAsia="Calibri" w:hAnsi="Calibri" w:cs="Calibri"/>
          <w:b/>
        </w:rPr>
        <w:t xml:space="preserve">letošnje izvedbe te pobude </w:t>
      </w:r>
      <w:r w:rsidR="001B7622" w:rsidRPr="001B7622">
        <w:rPr>
          <w:rFonts w:ascii="Calibri" w:eastAsia="Calibri" w:hAnsi="Calibri" w:cs="Calibri"/>
          <w:b/>
        </w:rPr>
        <w:t xml:space="preserve">so </w:t>
      </w:r>
      <w:r w:rsidR="004703F4">
        <w:rPr>
          <w:rFonts w:ascii="Calibri" w:eastAsia="Calibri" w:hAnsi="Calibri" w:cs="Calibri"/>
          <w:b/>
        </w:rPr>
        <w:t>bile kot najbolj aktivne nagrajene</w:t>
      </w:r>
      <w:r w:rsidR="00B87AB8">
        <w:rPr>
          <w:rFonts w:ascii="Calibri" w:eastAsia="Calibri" w:hAnsi="Calibri" w:cs="Calibri"/>
          <w:b/>
        </w:rPr>
        <w:t xml:space="preserve"> občine Celje, Ig </w:t>
      </w:r>
      <w:r w:rsidR="00DB089B">
        <w:rPr>
          <w:rFonts w:ascii="Calibri" w:eastAsia="Calibri" w:hAnsi="Calibri" w:cs="Calibri"/>
          <w:b/>
        </w:rPr>
        <w:t xml:space="preserve">in </w:t>
      </w:r>
      <w:r w:rsidR="00B87AB8">
        <w:rPr>
          <w:rFonts w:ascii="Calibri" w:eastAsia="Calibri" w:hAnsi="Calibri" w:cs="Calibri"/>
          <w:b/>
        </w:rPr>
        <w:t>Solčava.</w:t>
      </w:r>
      <w:r w:rsidR="002862D4">
        <w:rPr>
          <w:rFonts w:ascii="Calibri" w:eastAsia="Calibri" w:hAnsi="Calibri" w:cs="Calibri"/>
          <w:b/>
        </w:rPr>
        <w:t xml:space="preserve"> </w:t>
      </w:r>
    </w:p>
    <w:p w14:paraId="00474999" w14:textId="77777777" w:rsidR="00980142" w:rsidRPr="00B87AB8" w:rsidRDefault="00980142">
      <w:pPr>
        <w:rPr>
          <w:rFonts w:ascii="Calibri" w:eastAsia="Calibri" w:hAnsi="Calibri" w:cs="Calibri"/>
          <w:bCs/>
        </w:rPr>
      </w:pPr>
    </w:p>
    <w:p w14:paraId="049718C5" w14:textId="61AF408B" w:rsidR="008522B6" w:rsidRDefault="00786DE9" w:rsidP="00B87AB8">
      <w:pPr>
        <w:rPr>
          <w:rFonts w:ascii="Calibri" w:hAnsi="Calibri" w:cs="Calibri"/>
        </w:rPr>
      </w:pPr>
      <w:r w:rsidRPr="00786DE9">
        <w:rPr>
          <w:rFonts w:ascii="Calibri" w:hAnsi="Calibri" w:cs="Calibri"/>
          <w:i/>
          <w:iCs/>
        </w:rPr>
        <w:t>»</w:t>
      </w:r>
      <w:r w:rsidR="00DB089B" w:rsidRPr="00786DE9">
        <w:rPr>
          <w:rFonts w:ascii="Calibri" w:eastAsia="Calibri" w:hAnsi="Calibri" w:cs="Calibri"/>
          <w:bCs/>
          <w:i/>
          <w:iCs/>
        </w:rPr>
        <w:t xml:space="preserve">Letošnja izvedba </w:t>
      </w:r>
      <w:r w:rsidR="00B87AB8" w:rsidRPr="00786DE9">
        <w:rPr>
          <w:rFonts w:ascii="Calibri" w:eastAsia="Calibri" w:hAnsi="Calibri" w:cs="Calibri"/>
          <w:bCs/>
          <w:i/>
          <w:iCs/>
        </w:rPr>
        <w:t>Evropsk</w:t>
      </w:r>
      <w:r w:rsidR="00DB089B" w:rsidRPr="00786DE9">
        <w:rPr>
          <w:rFonts w:ascii="Calibri" w:eastAsia="Calibri" w:hAnsi="Calibri" w:cs="Calibri"/>
          <w:bCs/>
          <w:i/>
          <w:iCs/>
        </w:rPr>
        <w:t>ega</w:t>
      </w:r>
      <w:r w:rsidR="00B87AB8" w:rsidRPr="00786DE9">
        <w:rPr>
          <w:rFonts w:ascii="Calibri" w:eastAsia="Calibri" w:hAnsi="Calibri" w:cs="Calibri"/>
          <w:bCs/>
          <w:i/>
          <w:iCs/>
        </w:rPr>
        <w:t xml:space="preserve"> tedn</w:t>
      </w:r>
      <w:r w:rsidR="00DB089B" w:rsidRPr="00786DE9">
        <w:rPr>
          <w:rFonts w:ascii="Calibri" w:eastAsia="Calibri" w:hAnsi="Calibri" w:cs="Calibri"/>
          <w:bCs/>
          <w:i/>
          <w:iCs/>
        </w:rPr>
        <w:t>a</w:t>
      </w:r>
      <w:r w:rsidR="00B87AB8" w:rsidRPr="00786DE9">
        <w:rPr>
          <w:rFonts w:ascii="Calibri" w:eastAsia="Calibri" w:hAnsi="Calibri" w:cs="Calibri"/>
          <w:bCs/>
          <w:i/>
          <w:iCs/>
        </w:rPr>
        <w:t xml:space="preserve"> mobilnosti je </w:t>
      </w:r>
      <w:r w:rsidRPr="00786DE9">
        <w:rPr>
          <w:rFonts w:ascii="Calibri" w:eastAsia="Calibri" w:hAnsi="Calibri" w:cs="Calibri"/>
          <w:bCs/>
          <w:i/>
          <w:iCs/>
        </w:rPr>
        <w:t xml:space="preserve">v </w:t>
      </w:r>
      <w:r w:rsidR="00B87AB8" w:rsidRPr="00786DE9">
        <w:rPr>
          <w:rFonts w:ascii="Calibri" w:eastAsia="Calibri" w:hAnsi="Calibri" w:cs="Calibri"/>
          <w:bCs/>
          <w:i/>
          <w:iCs/>
        </w:rPr>
        <w:t>ospredje postavil</w:t>
      </w:r>
      <w:r w:rsidR="00DB089B" w:rsidRPr="00786DE9">
        <w:rPr>
          <w:rFonts w:ascii="Calibri" w:eastAsia="Calibri" w:hAnsi="Calibri" w:cs="Calibri"/>
          <w:bCs/>
          <w:i/>
          <w:iCs/>
        </w:rPr>
        <w:t>a</w:t>
      </w:r>
      <w:r w:rsidR="00B87AB8" w:rsidRPr="00786DE9">
        <w:rPr>
          <w:rFonts w:ascii="Calibri" w:eastAsia="Calibri" w:hAnsi="Calibri" w:cs="Calibri"/>
          <w:bCs/>
          <w:i/>
          <w:iCs/>
        </w:rPr>
        <w:t xml:space="preserve"> kakovostno urejen in vsem enakovredno dostopen javni prostor, v katerem se enako varno in udobno giba</w:t>
      </w:r>
      <w:r w:rsidR="006945C7" w:rsidRPr="00786DE9">
        <w:rPr>
          <w:rFonts w:ascii="Calibri" w:eastAsia="Calibri" w:hAnsi="Calibri" w:cs="Calibri"/>
          <w:bCs/>
          <w:i/>
          <w:iCs/>
        </w:rPr>
        <w:t>jo</w:t>
      </w:r>
      <w:r w:rsidR="00B87AB8" w:rsidRPr="00786DE9">
        <w:rPr>
          <w:rFonts w:ascii="Calibri" w:eastAsia="Calibri" w:hAnsi="Calibri" w:cs="Calibri"/>
          <w:bCs/>
          <w:i/>
          <w:iCs/>
        </w:rPr>
        <w:t xml:space="preserve"> vsi. </w:t>
      </w:r>
      <w:r w:rsidRPr="00786DE9">
        <w:rPr>
          <w:rFonts w:ascii="Calibri" w:eastAsia="Calibri" w:hAnsi="Calibri" w:cs="Calibri"/>
          <w:bCs/>
          <w:i/>
          <w:iCs/>
        </w:rPr>
        <w:t xml:space="preserve">Vključenih je bilo največ občin in prebivalcev doslej, izvedenih pa </w:t>
      </w:r>
      <w:r w:rsidR="009B3158">
        <w:rPr>
          <w:rFonts w:ascii="Calibri" w:eastAsia="Calibri" w:hAnsi="Calibri" w:cs="Calibri"/>
          <w:bCs/>
          <w:i/>
          <w:iCs/>
        </w:rPr>
        <w:t>več kot</w:t>
      </w:r>
      <w:r w:rsidR="009B3158" w:rsidRPr="00786DE9">
        <w:rPr>
          <w:rFonts w:ascii="Calibri" w:eastAsia="Calibri" w:hAnsi="Calibri" w:cs="Calibri"/>
          <w:bCs/>
          <w:i/>
          <w:iCs/>
        </w:rPr>
        <w:t xml:space="preserve"> </w:t>
      </w:r>
      <w:r w:rsidRPr="00786DE9">
        <w:rPr>
          <w:rFonts w:ascii="Calibri" w:eastAsia="Calibri" w:hAnsi="Calibri" w:cs="Calibri"/>
          <w:bCs/>
          <w:i/>
          <w:iCs/>
        </w:rPr>
        <w:t xml:space="preserve">500 aktivnosti. </w:t>
      </w:r>
      <w:r w:rsidR="00B87AB8" w:rsidRPr="00786DE9">
        <w:rPr>
          <w:rFonts w:ascii="Calibri" w:hAnsi="Calibri" w:cs="Calibri"/>
          <w:i/>
          <w:iCs/>
        </w:rPr>
        <w:t>Kot vsako leto</w:t>
      </w:r>
      <w:r w:rsidR="00A36C5A" w:rsidRPr="00786DE9">
        <w:rPr>
          <w:rFonts w:ascii="Calibri" w:hAnsi="Calibri" w:cs="Calibri"/>
          <w:i/>
          <w:iCs/>
        </w:rPr>
        <w:t xml:space="preserve"> se je tudi letos </w:t>
      </w:r>
      <w:r w:rsidR="008522B6" w:rsidRPr="00786DE9">
        <w:rPr>
          <w:rFonts w:ascii="Calibri" w:hAnsi="Calibri" w:cs="Calibri"/>
          <w:i/>
          <w:iCs/>
        </w:rPr>
        <w:t>ETM</w:t>
      </w:r>
      <w:r w:rsidR="00A36C5A" w:rsidRPr="00786DE9">
        <w:rPr>
          <w:rFonts w:ascii="Calibri" w:hAnsi="Calibri" w:cs="Calibri"/>
          <w:i/>
          <w:iCs/>
        </w:rPr>
        <w:t xml:space="preserve"> zaključil s posebnim dogodkom</w:t>
      </w:r>
      <w:r w:rsidR="008522B6" w:rsidRPr="00786DE9">
        <w:rPr>
          <w:rFonts w:ascii="Calibri" w:hAnsi="Calibri" w:cs="Calibri"/>
          <w:i/>
          <w:iCs/>
        </w:rPr>
        <w:t xml:space="preserve"> za lokalne in regionalne koordinatorje</w:t>
      </w:r>
      <w:r w:rsidR="00B87AB8" w:rsidRPr="00786DE9">
        <w:rPr>
          <w:rFonts w:ascii="Calibri" w:hAnsi="Calibri" w:cs="Calibri"/>
          <w:i/>
          <w:iCs/>
        </w:rPr>
        <w:t xml:space="preserve">, tokrat v Velenju, </w:t>
      </w:r>
      <w:r w:rsidR="00A36C5A" w:rsidRPr="00786DE9">
        <w:rPr>
          <w:rFonts w:ascii="Calibri" w:hAnsi="Calibri" w:cs="Calibri"/>
          <w:i/>
          <w:iCs/>
        </w:rPr>
        <w:t xml:space="preserve">na katerem so bile </w:t>
      </w:r>
      <w:r w:rsidR="00B87AB8" w:rsidRPr="00786DE9">
        <w:rPr>
          <w:rFonts w:ascii="Calibri" w:hAnsi="Calibri" w:cs="Calibri"/>
          <w:i/>
          <w:iCs/>
        </w:rPr>
        <w:t xml:space="preserve">posebej izpostavljene </w:t>
      </w:r>
      <w:r w:rsidR="00A36C5A" w:rsidRPr="00786DE9">
        <w:rPr>
          <w:rFonts w:ascii="Calibri" w:hAnsi="Calibri" w:cs="Calibri"/>
          <w:i/>
          <w:iCs/>
        </w:rPr>
        <w:t xml:space="preserve">letos najbolj aktivne </w:t>
      </w:r>
      <w:r w:rsidR="00B87AB8" w:rsidRPr="00786DE9">
        <w:rPr>
          <w:rFonts w:ascii="Calibri" w:hAnsi="Calibri" w:cs="Calibri"/>
          <w:i/>
          <w:iCs/>
        </w:rPr>
        <w:t>občine</w:t>
      </w:r>
      <w:r w:rsidRPr="00786DE9">
        <w:rPr>
          <w:rFonts w:ascii="Calibri" w:hAnsi="Calibri" w:cs="Calibri"/>
          <w:i/>
          <w:iCs/>
        </w:rPr>
        <w:t>,«</w:t>
      </w:r>
      <w:r w:rsidR="00B87AB8" w:rsidRPr="007D3AB6">
        <w:rPr>
          <w:rFonts w:ascii="Calibri" w:hAnsi="Calibri" w:cs="Calibri"/>
        </w:rPr>
        <w:t xml:space="preserve"> </w:t>
      </w:r>
      <w:r w:rsidRPr="00786DE9">
        <w:rPr>
          <w:rFonts w:ascii="Calibri" w:hAnsi="Calibri" w:cs="Calibri"/>
        </w:rPr>
        <w:t xml:space="preserve">je </w:t>
      </w:r>
      <w:r>
        <w:rPr>
          <w:rFonts w:ascii="Calibri" w:hAnsi="Calibri" w:cs="Calibri"/>
        </w:rPr>
        <w:t xml:space="preserve">letošnji ETM in dogodek na kratko </w:t>
      </w:r>
      <w:r w:rsidRPr="00786DE9">
        <w:rPr>
          <w:rFonts w:ascii="Calibri" w:hAnsi="Calibri" w:cs="Calibri"/>
        </w:rPr>
        <w:t xml:space="preserve">povzela </w:t>
      </w:r>
      <w:r w:rsidRPr="00786DE9">
        <w:rPr>
          <w:rFonts w:ascii="Calibri" w:hAnsi="Calibri" w:cs="Calibri"/>
          <w:b/>
          <w:bCs/>
        </w:rPr>
        <w:t>Pia Primec, nacionalna koordinatorica ETM na Ministrstvu za okolje, podnebje in energijo</w:t>
      </w:r>
      <w:r w:rsidRPr="00786DE9">
        <w:rPr>
          <w:rFonts w:ascii="Calibri" w:hAnsi="Calibri" w:cs="Calibri"/>
        </w:rPr>
        <w:t>.</w:t>
      </w:r>
    </w:p>
    <w:p w14:paraId="66CED376" w14:textId="77777777" w:rsidR="008522B6" w:rsidRDefault="008522B6" w:rsidP="00B87AB8">
      <w:pPr>
        <w:rPr>
          <w:rFonts w:ascii="Calibri" w:hAnsi="Calibri" w:cs="Calibri"/>
        </w:rPr>
      </w:pPr>
    </w:p>
    <w:p w14:paraId="537D74B7" w14:textId="5967B685" w:rsidR="00775EFC" w:rsidRDefault="00B87AB8" w:rsidP="00B87AB8">
      <w:pPr>
        <w:rPr>
          <w:rFonts w:ascii="Calibri" w:hAnsi="Calibri" w:cs="Calibri"/>
        </w:rPr>
      </w:pPr>
      <w:r w:rsidRPr="007D3AB6">
        <w:rPr>
          <w:rFonts w:ascii="Calibri" w:hAnsi="Calibri" w:cs="Calibri"/>
        </w:rPr>
        <w:t xml:space="preserve">V kategoriji manjših občin je priznanje dobila </w:t>
      </w:r>
      <w:r w:rsidR="00775EFC" w:rsidRPr="00786DE9">
        <w:rPr>
          <w:rFonts w:ascii="Calibri" w:hAnsi="Calibri" w:cs="Calibri"/>
          <w:b/>
          <w:bCs/>
        </w:rPr>
        <w:t>Občina Solčava</w:t>
      </w:r>
      <w:r w:rsidRPr="00A36C5A">
        <w:rPr>
          <w:rFonts w:ascii="Calibri" w:hAnsi="Calibri" w:cs="Calibri"/>
        </w:rPr>
        <w:t>.</w:t>
      </w:r>
      <w:r w:rsidRPr="007D3AB6">
        <w:rPr>
          <w:rFonts w:ascii="Calibri" w:hAnsi="Calibri" w:cs="Calibri"/>
        </w:rPr>
        <w:t xml:space="preserve"> </w:t>
      </w:r>
      <w:r w:rsidR="00775EFC" w:rsidRPr="007D3AB6">
        <w:rPr>
          <w:rFonts w:ascii="Calibri" w:hAnsi="Calibri" w:cs="Calibri"/>
        </w:rPr>
        <w:t xml:space="preserve">Kljub svoji majhnosti </w:t>
      </w:r>
      <w:r w:rsidR="0036368D">
        <w:rPr>
          <w:rFonts w:ascii="Calibri" w:hAnsi="Calibri" w:cs="Calibri"/>
        </w:rPr>
        <w:t xml:space="preserve">je </w:t>
      </w:r>
      <w:r w:rsidR="00775EFC" w:rsidRPr="007D3AB6">
        <w:rPr>
          <w:rFonts w:ascii="Calibri" w:hAnsi="Calibri" w:cs="Calibri"/>
        </w:rPr>
        <w:t>izvedla zelo pester in inovativen program aktivnosti</w:t>
      </w:r>
      <w:r w:rsidR="00A36C5A">
        <w:rPr>
          <w:rFonts w:ascii="Calibri" w:hAnsi="Calibri" w:cs="Calibri"/>
        </w:rPr>
        <w:t xml:space="preserve">, v katere </w:t>
      </w:r>
      <w:r w:rsidR="007D3AB6">
        <w:rPr>
          <w:rFonts w:ascii="Calibri" w:hAnsi="Calibri" w:cs="Calibri"/>
        </w:rPr>
        <w:t>so vključe</w:t>
      </w:r>
      <w:r w:rsidR="00A36C5A">
        <w:rPr>
          <w:rFonts w:ascii="Calibri" w:hAnsi="Calibri" w:cs="Calibri"/>
        </w:rPr>
        <w:t xml:space="preserve">vali </w:t>
      </w:r>
      <w:r w:rsidR="0036368D">
        <w:rPr>
          <w:rFonts w:ascii="Calibri" w:hAnsi="Calibri" w:cs="Calibri"/>
        </w:rPr>
        <w:t>r</w:t>
      </w:r>
      <w:r w:rsidR="007D3AB6">
        <w:rPr>
          <w:rFonts w:ascii="Calibri" w:hAnsi="Calibri" w:cs="Calibri"/>
        </w:rPr>
        <w:t>azlične</w:t>
      </w:r>
      <w:r w:rsidR="00775EFC" w:rsidRPr="00775EFC">
        <w:rPr>
          <w:rFonts w:ascii="Calibri" w:hAnsi="Calibri" w:cs="Calibri"/>
        </w:rPr>
        <w:t xml:space="preserve"> </w:t>
      </w:r>
      <w:r w:rsidR="007D3AB6">
        <w:rPr>
          <w:rFonts w:ascii="Calibri" w:hAnsi="Calibri" w:cs="Calibri"/>
        </w:rPr>
        <w:t>starostne skupine občanov ter tudi domač</w:t>
      </w:r>
      <w:r w:rsidR="00A36C5A">
        <w:rPr>
          <w:rFonts w:ascii="Calibri" w:hAnsi="Calibri" w:cs="Calibri"/>
        </w:rPr>
        <w:t>e</w:t>
      </w:r>
      <w:r w:rsidR="007D3AB6">
        <w:rPr>
          <w:rFonts w:ascii="Calibri" w:hAnsi="Calibri" w:cs="Calibri"/>
        </w:rPr>
        <w:t xml:space="preserve"> in tuj</w:t>
      </w:r>
      <w:r w:rsidR="00A36C5A">
        <w:rPr>
          <w:rFonts w:ascii="Calibri" w:hAnsi="Calibri" w:cs="Calibri"/>
        </w:rPr>
        <w:t>e</w:t>
      </w:r>
      <w:r w:rsidR="007D3AB6">
        <w:rPr>
          <w:rFonts w:ascii="Calibri" w:hAnsi="Calibri" w:cs="Calibri"/>
        </w:rPr>
        <w:t xml:space="preserve"> obiskovalc</w:t>
      </w:r>
      <w:r w:rsidR="00A36C5A">
        <w:rPr>
          <w:rFonts w:ascii="Calibri" w:hAnsi="Calibri" w:cs="Calibri"/>
        </w:rPr>
        <w:t xml:space="preserve">e. </w:t>
      </w:r>
      <w:r w:rsidR="004F79F9">
        <w:rPr>
          <w:rFonts w:ascii="Calibri" w:hAnsi="Calibri" w:cs="Calibri"/>
        </w:rPr>
        <w:t xml:space="preserve">Posebno </w:t>
      </w:r>
      <w:r w:rsidR="00A36C5A">
        <w:rPr>
          <w:rFonts w:ascii="Calibri" w:hAnsi="Calibri" w:cs="Calibri"/>
        </w:rPr>
        <w:t xml:space="preserve">dragoceno je, da </w:t>
      </w:r>
      <w:r w:rsidR="009B3158">
        <w:rPr>
          <w:rFonts w:ascii="Calibri" w:hAnsi="Calibri" w:cs="Calibri"/>
        </w:rPr>
        <w:t xml:space="preserve">si </w:t>
      </w:r>
      <w:r w:rsidR="00A36C5A">
        <w:rPr>
          <w:rFonts w:ascii="Calibri" w:hAnsi="Calibri" w:cs="Calibri"/>
        </w:rPr>
        <w:t xml:space="preserve">v </w:t>
      </w:r>
      <w:r w:rsidR="008522B6">
        <w:rPr>
          <w:rFonts w:ascii="Calibri" w:hAnsi="Calibri" w:cs="Calibri"/>
        </w:rPr>
        <w:t xml:space="preserve">Občini </w:t>
      </w:r>
      <w:r w:rsidR="00A36C5A">
        <w:rPr>
          <w:rFonts w:ascii="Calibri" w:hAnsi="Calibri" w:cs="Calibri"/>
        </w:rPr>
        <w:t>Solčava za trajnostno mobilnost</w:t>
      </w:r>
      <w:r w:rsidR="007D3AB6">
        <w:rPr>
          <w:rFonts w:ascii="Calibri" w:hAnsi="Calibri" w:cs="Calibri"/>
        </w:rPr>
        <w:t xml:space="preserve"> </w:t>
      </w:r>
      <w:r w:rsidR="009B3158">
        <w:rPr>
          <w:rFonts w:ascii="Calibri" w:hAnsi="Calibri" w:cs="Calibri"/>
        </w:rPr>
        <w:t xml:space="preserve">prizadevajo </w:t>
      </w:r>
      <w:r w:rsidR="00775EFC" w:rsidRPr="00775EFC">
        <w:rPr>
          <w:rFonts w:ascii="Calibri" w:hAnsi="Calibri" w:cs="Calibri"/>
        </w:rPr>
        <w:t xml:space="preserve">tudi </w:t>
      </w:r>
      <w:r w:rsidR="009B3158">
        <w:rPr>
          <w:rFonts w:ascii="Calibri" w:hAnsi="Calibri" w:cs="Calibri"/>
        </w:rPr>
        <w:t>zunaj</w:t>
      </w:r>
      <w:r w:rsidR="009B3158" w:rsidRPr="00775EFC">
        <w:rPr>
          <w:rFonts w:ascii="Calibri" w:hAnsi="Calibri" w:cs="Calibri"/>
        </w:rPr>
        <w:t xml:space="preserve"> </w:t>
      </w:r>
      <w:r w:rsidR="00775EFC" w:rsidRPr="00775EFC">
        <w:rPr>
          <w:rFonts w:ascii="Calibri" w:hAnsi="Calibri" w:cs="Calibri"/>
        </w:rPr>
        <w:t>časa ETM</w:t>
      </w:r>
      <w:r w:rsidR="00775EFC">
        <w:rPr>
          <w:rFonts w:ascii="Calibri" w:hAnsi="Calibri" w:cs="Calibri"/>
        </w:rPr>
        <w:t xml:space="preserve">. </w:t>
      </w:r>
    </w:p>
    <w:p w14:paraId="60382272" w14:textId="77777777" w:rsidR="007D3AB6" w:rsidRDefault="007D3AB6" w:rsidP="00B87AB8">
      <w:pPr>
        <w:rPr>
          <w:rFonts w:ascii="Calibri" w:hAnsi="Calibri" w:cs="Calibri"/>
        </w:rPr>
      </w:pPr>
    </w:p>
    <w:p w14:paraId="45258D0D" w14:textId="199B4810" w:rsidR="00F5772D" w:rsidRDefault="007D3AB6" w:rsidP="00B87A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r w:rsidRPr="007D3AB6">
        <w:rPr>
          <w:rFonts w:ascii="Calibri" w:hAnsi="Calibri" w:cs="Calibri"/>
        </w:rPr>
        <w:t xml:space="preserve">kategoriji </w:t>
      </w:r>
      <w:r w:rsidR="00B87AB8" w:rsidRPr="007D3AB6">
        <w:rPr>
          <w:rFonts w:ascii="Calibri" w:hAnsi="Calibri" w:cs="Calibri"/>
        </w:rPr>
        <w:t>srednje veliki</w:t>
      </w:r>
      <w:r w:rsidRPr="007D3AB6">
        <w:rPr>
          <w:rFonts w:ascii="Calibri" w:hAnsi="Calibri" w:cs="Calibri"/>
        </w:rPr>
        <w:t>h</w:t>
      </w:r>
      <w:r w:rsidR="00B87AB8" w:rsidRPr="007D3AB6">
        <w:rPr>
          <w:rFonts w:ascii="Calibri" w:hAnsi="Calibri" w:cs="Calibri"/>
        </w:rPr>
        <w:t xml:space="preserve"> občin je bila kot najbolj aktivna prepoznana </w:t>
      </w:r>
      <w:r w:rsidRPr="00786DE9">
        <w:rPr>
          <w:rFonts w:ascii="Calibri" w:hAnsi="Calibri" w:cs="Calibri"/>
          <w:b/>
          <w:bCs/>
        </w:rPr>
        <w:t>Občina Ig</w:t>
      </w:r>
      <w:r w:rsidRPr="007D3AB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7D3AB6">
        <w:rPr>
          <w:rFonts w:ascii="Calibri" w:hAnsi="Calibri" w:cs="Calibri"/>
        </w:rPr>
        <w:t>Osrednji del aktivnosti ETM je izvedla na območju manjšega javnega parkirišča, ki je bil</w:t>
      </w:r>
      <w:r w:rsidR="008522B6">
        <w:rPr>
          <w:rFonts w:ascii="Calibri" w:hAnsi="Calibri" w:cs="Calibri"/>
        </w:rPr>
        <w:t>o</w:t>
      </w:r>
      <w:r w:rsidRPr="007D3AB6">
        <w:rPr>
          <w:rFonts w:ascii="Calibri" w:hAnsi="Calibri" w:cs="Calibri"/>
        </w:rPr>
        <w:t xml:space="preserve"> </w:t>
      </w:r>
      <w:r w:rsidR="009B3158">
        <w:rPr>
          <w:rFonts w:ascii="Calibri" w:hAnsi="Calibri" w:cs="Calibri"/>
        </w:rPr>
        <w:t>ves</w:t>
      </w:r>
      <w:r w:rsidR="009B3158" w:rsidRPr="007D3AB6">
        <w:rPr>
          <w:rFonts w:ascii="Calibri" w:hAnsi="Calibri" w:cs="Calibri"/>
        </w:rPr>
        <w:t xml:space="preserve"> </w:t>
      </w:r>
      <w:r w:rsidR="00655AA2" w:rsidRPr="007D3AB6">
        <w:rPr>
          <w:rFonts w:ascii="Calibri" w:hAnsi="Calibri" w:cs="Calibri"/>
        </w:rPr>
        <w:t>teden zaprt</w:t>
      </w:r>
      <w:r w:rsidR="008522B6">
        <w:rPr>
          <w:rFonts w:ascii="Calibri" w:hAnsi="Calibri" w:cs="Calibri"/>
        </w:rPr>
        <w:t>o</w:t>
      </w:r>
      <w:r w:rsidR="00655AA2" w:rsidRPr="007D3AB6">
        <w:rPr>
          <w:rFonts w:ascii="Calibri" w:hAnsi="Calibri" w:cs="Calibri"/>
        </w:rPr>
        <w:t xml:space="preserve"> </w:t>
      </w:r>
      <w:r w:rsidRPr="007D3AB6">
        <w:rPr>
          <w:rFonts w:ascii="Calibri" w:hAnsi="Calibri" w:cs="Calibri"/>
        </w:rPr>
        <w:t xml:space="preserve">za promet. </w:t>
      </w:r>
      <w:r w:rsidR="00F5772D">
        <w:rPr>
          <w:rFonts w:ascii="Calibri" w:hAnsi="Calibri" w:cs="Calibri"/>
        </w:rPr>
        <w:t xml:space="preserve">Poleg aktivnosti za </w:t>
      </w:r>
      <w:r w:rsidR="009B3158">
        <w:rPr>
          <w:rFonts w:ascii="Calibri" w:hAnsi="Calibri" w:cs="Calibri"/>
        </w:rPr>
        <w:t xml:space="preserve">spodbujanje </w:t>
      </w:r>
      <w:r w:rsidR="00F5772D">
        <w:rPr>
          <w:rFonts w:ascii="Calibri" w:hAnsi="Calibri" w:cs="Calibri"/>
        </w:rPr>
        <w:t xml:space="preserve">hoje in kolesarjenja so povečali </w:t>
      </w:r>
      <w:r w:rsidR="00F5772D" w:rsidRPr="00F5772D">
        <w:rPr>
          <w:rFonts w:ascii="Calibri" w:hAnsi="Calibri" w:cs="Calibri"/>
        </w:rPr>
        <w:t>frekvence nekaterih avtobus</w:t>
      </w:r>
      <w:r w:rsidR="00F5772D">
        <w:rPr>
          <w:rFonts w:ascii="Calibri" w:hAnsi="Calibri" w:cs="Calibri"/>
        </w:rPr>
        <w:t xml:space="preserve">nih linij ter </w:t>
      </w:r>
      <w:r w:rsidR="00F5772D" w:rsidRPr="00F5772D">
        <w:rPr>
          <w:rFonts w:ascii="Calibri" w:hAnsi="Calibri" w:cs="Calibri"/>
        </w:rPr>
        <w:t xml:space="preserve">izvedli </w:t>
      </w:r>
      <w:r w:rsidR="00B87AB8" w:rsidRPr="00F5772D">
        <w:rPr>
          <w:rFonts w:ascii="Calibri" w:hAnsi="Calibri" w:cs="Calibri"/>
        </w:rPr>
        <w:t>več tematskih poučnih aktivnosti</w:t>
      </w:r>
      <w:r w:rsidR="00F5772D" w:rsidRPr="00F5772D">
        <w:rPr>
          <w:rFonts w:ascii="Calibri" w:hAnsi="Calibri" w:cs="Calibri"/>
        </w:rPr>
        <w:t xml:space="preserve"> in spremljevalnih dejavnosti</w:t>
      </w:r>
      <w:r w:rsidR="00F5772D">
        <w:rPr>
          <w:rFonts w:ascii="Calibri" w:hAnsi="Calibri" w:cs="Calibri"/>
        </w:rPr>
        <w:t xml:space="preserve">. </w:t>
      </w:r>
    </w:p>
    <w:p w14:paraId="4DCAAC91" w14:textId="77777777" w:rsidR="00F5772D" w:rsidRDefault="00F5772D" w:rsidP="00B87AB8">
      <w:pPr>
        <w:rPr>
          <w:rFonts w:ascii="Calibri" w:hAnsi="Calibri" w:cs="Calibri"/>
        </w:rPr>
      </w:pPr>
    </w:p>
    <w:p w14:paraId="20301BDD" w14:textId="28657721" w:rsidR="00F5772D" w:rsidRPr="00F5772D" w:rsidRDefault="00F5772D" w:rsidP="00B87AB8">
      <w:pPr>
        <w:rPr>
          <w:rFonts w:ascii="Calibri" w:hAnsi="Calibri" w:cs="Calibri"/>
          <w:highlight w:val="yellow"/>
        </w:rPr>
      </w:pPr>
      <w:r>
        <w:rPr>
          <w:rFonts w:ascii="Calibri" w:hAnsi="Calibri" w:cs="Calibri"/>
        </w:rPr>
        <w:t xml:space="preserve">Med večjimi občinami je bila kot </w:t>
      </w:r>
      <w:r w:rsidRPr="00F5772D">
        <w:rPr>
          <w:rFonts w:ascii="Calibri" w:hAnsi="Calibri" w:cs="Calibri"/>
        </w:rPr>
        <w:t xml:space="preserve">najbolj aktivna prepoznana </w:t>
      </w:r>
      <w:r w:rsidRPr="00786DE9">
        <w:rPr>
          <w:rFonts w:ascii="Calibri" w:hAnsi="Calibri" w:cs="Calibri"/>
          <w:b/>
          <w:bCs/>
        </w:rPr>
        <w:t>Mestna občina Celje</w:t>
      </w:r>
      <w:r w:rsidR="003D38C7">
        <w:rPr>
          <w:rFonts w:ascii="Calibri" w:hAnsi="Calibri" w:cs="Calibri"/>
        </w:rPr>
        <w:t>.</w:t>
      </w:r>
      <w:r w:rsidRPr="00F5772D">
        <w:rPr>
          <w:rFonts w:ascii="Calibri" w:hAnsi="Calibri" w:cs="Calibri"/>
        </w:rPr>
        <w:t xml:space="preserve"> </w:t>
      </w:r>
      <w:r w:rsidR="003D38C7">
        <w:rPr>
          <w:rFonts w:ascii="Calibri" w:hAnsi="Calibri" w:cs="Calibri"/>
        </w:rPr>
        <w:t>O</w:t>
      </w:r>
      <w:r w:rsidRPr="00F5772D">
        <w:rPr>
          <w:rFonts w:ascii="Calibri" w:hAnsi="Calibri" w:cs="Calibri"/>
        </w:rPr>
        <w:t xml:space="preserve">srednji prostor dogajanja </w:t>
      </w:r>
      <w:r w:rsidR="003D38C7">
        <w:rPr>
          <w:rFonts w:ascii="Calibri" w:hAnsi="Calibri" w:cs="Calibri"/>
        </w:rPr>
        <w:t>(</w:t>
      </w:r>
      <w:r w:rsidRPr="00F5772D">
        <w:rPr>
          <w:rFonts w:ascii="Calibri" w:hAnsi="Calibri" w:cs="Calibri"/>
        </w:rPr>
        <w:t>Prešernova ulica</w:t>
      </w:r>
      <w:r w:rsidR="003D38C7">
        <w:rPr>
          <w:rFonts w:ascii="Calibri" w:hAnsi="Calibri" w:cs="Calibri"/>
        </w:rPr>
        <w:t>) so</w:t>
      </w:r>
      <w:r w:rsidRPr="00F5772D">
        <w:rPr>
          <w:rFonts w:ascii="Calibri" w:hAnsi="Calibri" w:cs="Calibri"/>
        </w:rPr>
        <w:t xml:space="preserve"> </w:t>
      </w:r>
      <w:r w:rsidR="009B3158">
        <w:rPr>
          <w:rFonts w:ascii="Calibri" w:hAnsi="Calibri" w:cs="Calibri"/>
        </w:rPr>
        <w:t>v času</w:t>
      </w:r>
      <w:r w:rsidR="009B3158" w:rsidRPr="00F5772D">
        <w:rPr>
          <w:rFonts w:ascii="Calibri" w:hAnsi="Calibri" w:cs="Calibri"/>
        </w:rPr>
        <w:t xml:space="preserve"> </w:t>
      </w:r>
      <w:r w:rsidRPr="00F5772D">
        <w:rPr>
          <w:rFonts w:ascii="Calibri" w:hAnsi="Calibri" w:cs="Calibri"/>
        </w:rPr>
        <w:t>ETM zapr</w:t>
      </w:r>
      <w:r w:rsidR="003D38C7">
        <w:rPr>
          <w:rFonts w:ascii="Calibri" w:hAnsi="Calibri" w:cs="Calibri"/>
        </w:rPr>
        <w:t>li</w:t>
      </w:r>
      <w:r w:rsidRPr="00F5772D">
        <w:rPr>
          <w:rFonts w:ascii="Calibri" w:hAnsi="Calibri" w:cs="Calibri"/>
        </w:rPr>
        <w:t xml:space="preserve"> za motoriziran promet in </w:t>
      </w:r>
      <w:r w:rsidR="003D38C7">
        <w:rPr>
          <w:rFonts w:ascii="Calibri" w:hAnsi="Calibri" w:cs="Calibri"/>
        </w:rPr>
        <w:t xml:space="preserve">ga </w:t>
      </w:r>
      <w:r w:rsidR="008522B6">
        <w:rPr>
          <w:rFonts w:ascii="Calibri" w:hAnsi="Calibri" w:cs="Calibri"/>
        </w:rPr>
        <w:t xml:space="preserve">uredili </w:t>
      </w:r>
      <w:r w:rsidR="003D38C7">
        <w:rPr>
          <w:rFonts w:ascii="Calibri" w:hAnsi="Calibri" w:cs="Calibri"/>
        </w:rPr>
        <w:t xml:space="preserve">v </w:t>
      </w:r>
      <w:r w:rsidRPr="00F5772D">
        <w:rPr>
          <w:rFonts w:ascii="Calibri" w:hAnsi="Calibri" w:cs="Calibri"/>
        </w:rPr>
        <w:t>prostor srečevanja, igre, izobraževanja in medgeneracijsk</w:t>
      </w:r>
      <w:r>
        <w:rPr>
          <w:rFonts w:ascii="Calibri" w:hAnsi="Calibri" w:cs="Calibri"/>
        </w:rPr>
        <w:t xml:space="preserve">ih izmenjav. Vsak dan </w:t>
      </w:r>
      <w:r w:rsidR="003D38C7">
        <w:rPr>
          <w:rFonts w:ascii="Calibri" w:hAnsi="Calibri" w:cs="Calibri"/>
        </w:rPr>
        <w:t xml:space="preserve">so v ospredje postavili drugo temo: </w:t>
      </w:r>
      <w:r>
        <w:rPr>
          <w:rFonts w:ascii="Calibri" w:hAnsi="Calibri" w:cs="Calibri"/>
        </w:rPr>
        <w:t xml:space="preserve">mobilnost najmlajših, </w:t>
      </w:r>
      <w:r w:rsidRPr="00F5772D">
        <w:rPr>
          <w:rFonts w:ascii="Calibri" w:hAnsi="Calibri" w:cs="Calibri"/>
        </w:rPr>
        <w:t>delavnice urbanih športov</w:t>
      </w:r>
      <w:r>
        <w:rPr>
          <w:rFonts w:ascii="Calibri" w:hAnsi="Calibri" w:cs="Calibri"/>
        </w:rPr>
        <w:t>, zdravo življenje</w:t>
      </w:r>
      <w:r w:rsidR="00655AA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trajnostn</w:t>
      </w:r>
      <w:r w:rsidR="00655AA2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potovaln</w:t>
      </w:r>
      <w:r w:rsidR="00655AA2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navad</w:t>
      </w:r>
      <w:r w:rsidR="00655AA2">
        <w:rPr>
          <w:rFonts w:ascii="Calibri" w:hAnsi="Calibri" w:cs="Calibri"/>
        </w:rPr>
        <w:t>e</w:t>
      </w:r>
      <w:r>
        <w:rPr>
          <w:rFonts w:ascii="Calibri" w:hAnsi="Calibri" w:cs="Calibri"/>
        </w:rPr>
        <w:t>, kultur</w:t>
      </w:r>
      <w:r w:rsidR="00655AA2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, </w:t>
      </w:r>
      <w:r w:rsidR="003D38C7">
        <w:rPr>
          <w:rFonts w:ascii="Calibri" w:hAnsi="Calibri" w:cs="Calibri"/>
        </w:rPr>
        <w:t>k</w:t>
      </w:r>
      <w:r>
        <w:rPr>
          <w:rFonts w:ascii="Calibri" w:hAnsi="Calibri" w:cs="Calibri"/>
        </w:rPr>
        <w:t>olesarjenje</w:t>
      </w:r>
      <w:r w:rsidR="003D38C7">
        <w:rPr>
          <w:rFonts w:ascii="Calibri" w:hAnsi="Calibri" w:cs="Calibri"/>
        </w:rPr>
        <w:t xml:space="preserve">, </w:t>
      </w:r>
      <w:r w:rsidRPr="00F5772D">
        <w:rPr>
          <w:rFonts w:ascii="Calibri" w:hAnsi="Calibri" w:cs="Calibri"/>
        </w:rPr>
        <w:t>mikromobilnost in varnost</w:t>
      </w:r>
      <w:r w:rsidR="00317BE8">
        <w:rPr>
          <w:rFonts w:ascii="Calibri" w:hAnsi="Calibri" w:cs="Calibri"/>
        </w:rPr>
        <w:t>.</w:t>
      </w:r>
    </w:p>
    <w:p w14:paraId="7AC57683" w14:textId="77777777" w:rsidR="00B87AB8" w:rsidRPr="00B87AB8" w:rsidRDefault="00B87AB8" w:rsidP="00B87AB8">
      <w:pPr>
        <w:rPr>
          <w:rFonts w:ascii="Calibri" w:hAnsi="Calibri" w:cs="Calibri"/>
          <w:highlight w:val="yellow"/>
        </w:rPr>
      </w:pPr>
    </w:p>
    <w:p w14:paraId="29EA0581" w14:textId="2A752178" w:rsidR="00317BE8" w:rsidRDefault="006C1722" w:rsidP="00B87A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Ob podelitvi </w:t>
      </w:r>
      <w:r w:rsidR="00DF7DE4">
        <w:rPr>
          <w:rFonts w:ascii="Calibri" w:hAnsi="Calibri" w:cs="Calibri"/>
        </w:rPr>
        <w:t xml:space="preserve">nagrad in </w:t>
      </w:r>
      <w:r>
        <w:rPr>
          <w:rFonts w:ascii="Calibri" w:hAnsi="Calibri" w:cs="Calibri"/>
        </w:rPr>
        <w:t xml:space="preserve">predstavitvi </w:t>
      </w:r>
      <w:r w:rsidR="00DF7DE4">
        <w:rPr>
          <w:rFonts w:ascii="Calibri" w:hAnsi="Calibri" w:cs="Calibri"/>
        </w:rPr>
        <w:t>dosežkov najb</w:t>
      </w:r>
      <w:r w:rsidR="00655AA2">
        <w:rPr>
          <w:rFonts w:ascii="Calibri" w:hAnsi="Calibri" w:cs="Calibri"/>
        </w:rPr>
        <w:t>o</w:t>
      </w:r>
      <w:r w:rsidR="00DF7DE4">
        <w:rPr>
          <w:rFonts w:ascii="Calibri" w:hAnsi="Calibri" w:cs="Calibri"/>
        </w:rPr>
        <w:t xml:space="preserve">lj aktivnih občin so na zaključnem dogodku letošnjega Evropskega tedna mobilnosti v Velenju sodelujoči </w:t>
      </w:r>
      <w:r w:rsidR="00317BE8" w:rsidRPr="00317BE8">
        <w:rPr>
          <w:rFonts w:ascii="Calibri" w:hAnsi="Calibri" w:cs="Calibri"/>
        </w:rPr>
        <w:t xml:space="preserve">krepili </w:t>
      </w:r>
      <w:r w:rsidR="00655AA2">
        <w:rPr>
          <w:rFonts w:ascii="Calibri" w:hAnsi="Calibri" w:cs="Calibri"/>
        </w:rPr>
        <w:t xml:space="preserve">tudi </w:t>
      </w:r>
      <w:r w:rsidR="00317BE8" w:rsidRPr="00317BE8">
        <w:rPr>
          <w:rFonts w:ascii="Calibri" w:hAnsi="Calibri" w:cs="Calibri"/>
        </w:rPr>
        <w:t xml:space="preserve">znanja s področja učinkovitega komuniciranja </w:t>
      </w:r>
      <w:r>
        <w:rPr>
          <w:rFonts w:ascii="Calibri" w:hAnsi="Calibri" w:cs="Calibri"/>
        </w:rPr>
        <w:t xml:space="preserve">o </w:t>
      </w:r>
      <w:r w:rsidRPr="00317BE8">
        <w:rPr>
          <w:rFonts w:ascii="Calibri" w:hAnsi="Calibri" w:cs="Calibri"/>
        </w:rPr>
        <w:t>ukrep</w:t>
      </w:r>
      <w:r>
        <w:rPr>
          <w:rFonts w:ascii="Calibri" w:hAnsi="Calibri" w:cs="Calibri"/>
        </w:rPr>
        <w:t>ih</w:t>
      </w:r>
      <w:r w:rsidRPr="00317BE8">
        <w:rPr>
          <w:rFonts w:ascii="Calibri" w:hAnsi="Calibri" w:cs="Calibri"/>
        </w:rPr>
        <w:t xml:space="preserve"> </w:t>
      </w:r>
      <w:r w:rsidR="00317BE8" w:rsidRPr="00317BE8">
        <w:rPr>
          <w:rFonts w:ascii="Calibri" w:hAnsi="Calibri" w:cs="Calibri"/>
        </w:rPr>
        <w:t>trajnostne mobilnosti ter izmenjevali izkušnje</w:t>
      </w:r>
      <w:r w:rsidR="008522B6">
        <w:rPr>
          <w:rFonts w:ascii="Calibri" w:hAnsi="Calibri" w:cs="Calibri"/>
        </w:rPr>
        <w:t xml:space="preserve"> in načrte</w:t>
      </w:r>
      <w:r w:rsidR="00317BE8" w:rsidRPr="00317BE8">
        <w:rPr>
          <w:rFonts w:ascii="Calibri" w:hAnsi="Calibri" w:cs="Calibri"/>
        </w:rPr>
        <w:t xml:space="preserve"> </w:t>
      </w:r>
      <w:r w:rsidR="000E4322">
        <w:rPr>
          <w:rFonts w:ascii="Calibri" w:hAnsi="Calibri" w:cs="Calibri"/>
        </w:rPr>
        <w:t>o</w:t>
      </w:r>
      <w:r w:rsidR="000E4322" w:rsidRPr="00317BE8">
        <w:rPr>
          <w:rFonts w:ascii="Calibri" w:hAnsi="Calibri" w:cs="Calibri"/>
        </w:rPr>
        <w:t xml:space="preserve"> izvedb</w:t>
      </w:r>
      <w:r w:rsidR="000E4322">
        <w:rPr>
          <w:rFonts w:ascii="Calibri" w:hAnsi="Calibri" w:cs="Calibri"/>
        </w:rPr>
        <w:t>i</w:t>
      </w:r>
      <w:r w:rsidR="000E4322" w:rsidRPr="00317BE8">
        <w:rPr>
          <w:rFonts w:ascii="Calibri" w:hAnsi="Calibri" w:cs="Calibri"/>
        </w:rPr>
        <w:t xml:space="preserve"> </w:t>
      </w:r>
      <w:r w:rsidR="00317BE8" w:rsidRPr="00317BE8">
        <w:rPr>
          <w:rFonts w:ascii="Calibri" w:hAnsi="Calibri" w:cs="Calibri"/>
        </w:rPr>
        <w:t xml:space="preserve">začasnih zapor javnih prostorov in </w:t>
      </w:r>
      <w:r w:rsidR="004F79F9">
        <w:rPr>
          <w:rFonts w:ascii="Calibri" w:hAnsi="Calibri" w:cs="Calibri"/>
        </w:rPr>
        <w:t>dejavnosti</w:t>
      </w:r>
      <w:r w:rsidR="004F79F9" w:rsidRPr="00317BE8">
        <w:rPr>
          <w:rFonts w:ascii="Calibri" w:hAnsi="Calibri" w:cs="Calibri"/>
        </w:rPr>
        <w:t xml:space="preserve"> </w:t>
      </w:r>
      <w:r w:rsidR="00317BE8" w:rsidRPr="00317BE8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>s</w:t>
      </w:r>
      <w:r w:rsidRPr="00317BE8">
        <w:rPr>
          <w:rFonts w:ascii="Calibri" w:hAnsi="Calibri" w:cs="Calibri"/>
        </w:rPr>
        <w:t xml:space="preserve">podbujanje </w:t>
      </w:r>
      <w:r w:rsidR="00317BE8" w:rsidRPr="00317BE8">
        <w:rPr>
          <w:rFonts w:ascii="Calibri" w:hAnsi="Calibri" w:cs="Calibri"/>
        </w:rPr>
        <w:t>aktivne mobilnosti otrok.</w:t>
      </w:r>
    </w:p>
    <w:p w14:paraId="03449565" w14:textId="77777777" w:rsidR="00B87AB8" w:rsidRPr="00317BE8" w:rsidRDefault="00B87AB8" w:rsidP="00B87AB8">
      <w:pPr>
        <w:rPr>
          <w:rFonts w:ascii="Calibri" w:hAnsi="Calibri" w:cs="Calibri"/>
        </w:rPr>
      </w:pPr>
    </w:p>
    <w:p w14:paraId="272B86BA" w14:textId="64E7FB6F" w:rsidR="004703F4" w:rsidRPr="004703F4" w:rsidRDefault="004703F4" w:rsidP="004703F4">
      <w:pPr>
        <w:rPr>
          <w:rFonts w:ascii="Calibri" w:hAnsi="Calibri" w:cs="Calibri"/>
        </w:rPr>
      </w:pPr>
      <w:bookmarkStart w:id="0" w:name="_Hlk148338888"/>
      <w:r w:rsidRPr="00786DE9">
        <w:rPr>
          <w:rFonts w:ascii="Calibri" w:hAnsi="Calibri" w:cs="Calibri"/>
          <w:b/>
          <w:bCs/>
        </w:rPr>
        <w:t>Peter Dermol, župan Mestne občine Velenje</w:t>
      </w:r>
      <w:r w:rsidR="00655AA2">
        <w:rPr>
          <w:rFonts w:ascii="Calibri" w:hAnsi="Calibri" w:cs="Calibri"/>
        </w:rPr>
        <w:t xml:space="preserve"> (najbolj aktivna </w:t>
      </w:r>
      <w:r w:rsidR="008522B6">
        <w:rPr>
          <w:rFonts w:ascii="Calibri" w:hAnsi="Calibri" w:cs="Calibri"/>
        </w:rPr>
        <w:t xml:space="preserve">večja </w:t>
      </w:r>
      <w:r w:rsidR="00655AA2">
        <w:rPr>
          <w:rFonts w:ascii="Calibri" w:hAnsi="Calibri" w:cs="Calibri"/>
        </w:rPr>
        <w:t>občina v letu 2023</w:t>
      </w:r>
      <w:r w:rsidR="008522B6">
        <w:rPr>
          <w:rFonts w:ascii="Calibri" w:hAnsi="Calibri" w:cs="Calibri"/>
        </w:rPr>
        <w:t xml:space="preserve"> in gostiteljica dogodka</w:t>
      </w:r>
      <w:r w:rsidR="00655AA2">
        <w:rPr>
          <w:rFonts w:ascii="Calibri" w:hAnsi="Calibri" w:cs="Calibri"/>
        </w:rPr>
        <w:t>)</w:t>
      </w:r>
      <w:r w:rsidRPr="004703F4">
        <w:rPr>
          <w:rFonts w:ascii="Calibri" w:hAnsi="Calibri" w:cs="Calibri"/>
        </w:rPr>
        <w:t xml:space="preserve">, je svojo izkušnjo s sodelovanjem v pobudi </w:t>
      </w:r>
      <w:r w:rsidR="008522B6">
        <w:rPr>
          <w:rFonts w:ascii="Calibri" w:hAnsi="Calibri" w:cs="Calibri"/>
        </w:rPr>
        <w:t>ETM</w:t>
      </w:r>
      <w:r w:rsidR="00DB089B">
        <w:rPr>
          <w:rFonts w:ascii="Calibri" w:hAnsi="Calibri" w:cs="Calibri"/>
        </w:rPr>
        <w:t xml:space="preserve"> </w:t>
      </w:r>
      <w:r w:rsidRPr="004703F4">
        <w:rPr>
          <w:rFonts w:ascii="Calibri" w:hAnsi="Calibri" w:cs="Calibri"/>
        </w:rPr>
        <w:t>opisal takole: »</w:t>
      </w:r>
      <w:r w:rsidRPr="0036368D">
        <w:rPr>
          <w:rFonts w:ascii="Calibri" w:hAnsi="Calibri" w:cs="Calibri"/>
          <w:i/>
          <w:iCs/>
        </w:rPr>
        <w:t xml:space="preserve">Mestna občina Velenje je trenutno pred številnimi izzivi, smo v procesu prestrukturiranja, </w:t>
      </w:r>
      <w:r w:rsidR="006C1722">
        <w:rPr>
          <w:rFonts w:ascii="Calibri" w:hAnsi="Calibri" w:cs="Calibri"/>
          <w:i/>
          <w:iCs/>
        </w:rPr>
        <w:t>ko</w:t>
      </w:r>
      <w:r w:rsidR="006C1722" w:rsidRPr="0036368D">
        <w:rPr>
          <w:rFonts w:ascii="Calibri" w:hAnsi="Calibri" w:cs="Calibri"/>
          <w:i/>
          <w:iCs/>
        </w:rPr>
        <w:t xml:space="preserve"> </w:t>
      </w:r>
      <w:r w:rsidRPr="0036368D">
        <w:rPr>
          <w:rFonts w:ascii="Calibri" w:hAnsi="Calibri" w:cs="Calibri"/>
          <w:i/>
          <w:iCs/>
        </w:rPr>
        <w:t xml:space="preserve">si prizadevamo za pravičen prehod iz premogovništva v bolj trajnostne oblike gospodarstva. V sodelovanju z državo in drugimi deležniki razvijamo projekte, ki bodo zagotovili nova delovna mesta z </w:t>
      </w:r>
      <w:r w:rsidR="006C1722">
        <w:rPr>
          <w:rFonts w:ascii="Calibri" w:hAnsi="Calibri" w:cs="Calibri"/>
          <w:i/>
          <w:iCs/>
        </w:rPr>
        <w:t>veliko</w:t>
      </w:r>
      <w:r w:rsidR="006C1722" w:rsidRPr="0036368D">
        <w:rPr>
          <w:rFonts w:ascii="Calibri" w:hAnsi="Calibri" w:cs="Calibri"/>
          <w:i/>
          <w:iCs/>
        </w:rPr>
        <w:t xml:space="preserve"> </w:t>
      </w:r>
      <w:r w:rsidRPr="0036368D">
        <w:rPr>
          <w:rFonts w:ascii="Calibri" w:hAnsi="Calibri" w:cs="Calibri"/>
          <w:i/>
          <w:iCs/>
        </w:rPr>
        <w:t xml:space="preserve">dodano vrednostjo in izboljšali kakovost življenja naših občanov. Evropski teden mobilnosti je del teh prizadevanj, saj z odgovornostjo in premišljenimi vsebinami </w:t>
      </w:r>
      <w:r w:rsidR="000E4322">
        <w:rPr>
          <w:rFonts w:ascii="Calibri" w:hAnsi="Calibri" w:cs="Calibri"/>
          <w:i/>
          <w:iCs/>
        </w:rPr>
        <w:t>poudarjamo</w:t>
      </w:r>
      <w:r w:rsidR="000E4322" w:rsidRPr="0036368D">
        <w:rPr>
          <w:rFonts w:ascii="Calibri" w:hAnsi="Calibri" w:cs="Calibri"/>
          <w:i/>
          <w:iCs/>
        </w:rPr>
        <w:t xml:space="preserve"> </w:t>
      </w:r>
      <w:r w:rsidRPr="0036368D">
        <w:rPr>
          <w:rFonts w:ascii="Calibri" w:hAnsi="Calibri" w:cs="Calibri"/>
          <w:i/>
          <w:iCs/>
        </w:rPr>
        <w:t>dolgotrajen pomen trajnostnih rešitev, ki prispevajo k boljšemu zdravju in še kakovostnejšemu bivanju v naš</w:t>
      </w:r>
      <w:r w:rsidR="008522B6">
        <w:rPr>
          <w:rFonts w:ascii="Calibri" w:hAnsi="Calibri" w:cs="Calibri"/>
          <w:i/>
          <w:iCs/>
        </w:rPr>
        <w:t>i občini</w:t>
      </w:r>
      <w:r w:rsidRPr="004703F4">
        <w:rPr>
          <w:rFonts w:ascii="Calibri" w:hAnsi="Calibri" w:cs="Calibri"/>
        </w:rPr>
        <w:t>.«</w:t>
      </w:r>
    </w:p>
    <w:p w14:paraId="71C5B5B3" w14:textId="77777777" w:rsidR="00B87AB8" w:rsidRPr="00317BE8" w:rsidRDefault="00B87AB8" w:rsidP="00B87AB8">
      <w:pPr>
        <w:rPr>
          <w:rFonts w:ascii="Calibri" w:hAnsi="Calibri" w:cs="Calibri"/>
          <w:highlight w:val="lightGray"/>
        </w:rPr>
      </w:pPr>
    </w:p>
    <w:bookmarkEnd w:id="0"/>
    <w:p w14:paraId="2C972501" w14:textId="77777777" w:rsidR="00DB089B" w:rsidRDefault="00DB089B" w:rsidP="00714828">
      <w:pPr>
        <w:rPr>
          <w:rFonts w:ascii="Calibri" w:eastAsia="Calibri" w:hAnsi="Calibri" w:cs="Calibri"/>
          <w:bCs/>
          <w:sz w:val="20"/>
          <w:szCs w:val="20"/>
        </w:rPr>
      </w:pPr>
    </w:p>
    <w:p w14:paraId="74A67621" w14:textId="545DC68E" w:rsidR="00714828" w:rsidRPr="00655AA2" w:rsidRDefault="00C63032" w:rsidP="00714828">
      <w:pPr>
        <w:rPr>
          <w:rFonts w:ascii="Calibri" w:eastAsia="Calibri" w:hAnsi="Calibri" w:cs="Calibri"/>
          <w:bCs/>
        </w:rPr>
      </w:pPr>
      <w:r w:rsidRPr="00775EFC">
        <w:rPr>
          <w:rFonts w:ascii="Calibri" w:eastAsia="Calibri" w:hAnsi="Calibri" w:cs="Calibri"/>
          <w:bCs/>
          <w:sz w:val="20"/>
          <w:szCs w:val="20"/>
        </w:rPr>
        <w:t>Več informacij:</w:t>
      </w:r>
      <w:r w:rsidR="00655AA2">
        <w:rPr>
          <w:rFonts w:ascii="Calibri" w:eastAsia="Calibri" w:hAnsi="Calibri" w:cs="Calibri"/>
          <w:bCs/>
        </w:rPr>
        <w:t xml:space="preserve"> </w:t>
      </w:r>
      <w:r w:rsidR="00761F3D">
        <w:rPr>
          <w:rFonts w:ascii="Calibri" w:eastAsia="Calibri" w:hAnsi="Calibri" w:cs="Calibri"/>
          <w:sz w:val="20"/>
          <w:szCs w:val="20"/>
        </w:rPr>
        <w:t>Pia Primec</w:t>
      </w:r>
      <w:r w:rsidRPr="001A3F5E">
        <w:rPr>
          <w:rFonts w:ascii="Calibri" w:eastAsia="Calibri" w:hAnsi="Calibri" w:cs="Calibri"/>
          <w:sz w:val="20"/>
          <w:szCs w:val="20"/>
        </w:rPr>
        <w:t>, nacionalna koordinator</w:t>
      </w:r>
      <w:r w:rsidR="0059409B">
        <w:rPr>
          <w:rFonts w:ascii="Calibri" w:eastAsia="Calibri" w:hAnsi="Calibri" w:cs="Calibri"/>
          <w:sz w:val="20"/>
          <w:szCs w:val="20"/>
        </w:rPr>
        <w:t>ic</w:t>
      </w:r>
      <w:r w:rsidRPr="001A3F5E">
        <w:rPr>
          <w:rFonts w:ascii="Calibri" w:eastAsia="Calibri" w:hAnsi="Calibri" w:cs="Calibri"/>
          <w:sz w:val="20"/>
          <w:szCs w:val="20"/>
        </w:rPr>
        <w:t>a Evropskega tedna mobilnosti</w:t>
      </w:r>
    </w:p>
    <w:p w14:paraId="07F31D0B" w14:textId="18732565" w:rsidR="00980142" w:rsidRPr="00655AA2" w:rsidRDefault="00C63032" w:rsidP="00714828">
      <w:pPr>
        <w:rPr>
          <w:rFonts w:ascii="Calibri" w:eastAsia="Calibri" w:hAnsi="Calibri" w:cs="Calibri"/>
          <w:sz w:val="20"/>
          <w:szCs w:val="20"/>
        </w:rPr>
      </w:pPr>
      <w:r w:rsidRPr="001A3F5E">
        <w:rPr>
          <w:rFonts w:ascii="Calibri" w:eastAsia="Calibri" w:hAnsi="Calibri" w:cs="Calibri"/>
          <w:color w:val="0000FF"/>
          <w:sz w:val="20"/>
          <w:szCs w:val="20"/>
          <w:u w:val="single"/>
        </w:rPr>
        <w:t>p</w:t>
      </w:r>
      <w:r w:rsidR="00761F3D">
        <w:rPr>
          <w:rFonts w:ascii="Calibri" w:eastAsia="Calibri" w:hAnsi="Calibri" w:cs="Calibri"/>
          <w:color w:val="0000FF"/>
          <w:sz w:val="20"/>
          <w:szCs w:val="20"/>
          <w:u w:val="single"/>
        </w:rPr>
        <w:t>ia.primec</w:t>
      </w:r>
      <w:r w:rsidRPr="001A3F5E">
        <w:rPr>
          <w:rFonts w:ascii="Calibri" w:eastAsia="Calibri" w:hAnsi="Calibri" w:cs="Calibri"/>
          <w:color w:val="0000FF"/>
          <w:sz w:val="20"/>
          <w:szCs w:val="20"/>
          <w:u w:val="single"/>
        </w:rPr>
        <w:t>@gov.si</w:t>
      </w:r>
      <w:r w:rsidRPr="001A3F5E">
        <w:rPr>
          <w:rFonts w:ascii="Calibri" w:eastAsia="Calibri" w:hAnsi="Calibri" w:cs="Calibri"/>
          <w:sz w:val="20"/>
          <w:szCs w:val="20"/>
        </w:rPr>
        <w:t xml:space="preserve"> </w:t>
      </w:r>
      <w:r w:rsidR="00775EFC">
        <w:rPr>
          <w:rFonts w:ascii="Calibri" w:eastAsia="Calibri" w:hAnsi="Calibri" w:cs="Calibri"/>
          <w:sz w:val="20"/>
          <w:szCs w:val="20"/>
        </w:rPr>
        <w:t xml:space="preserve">/ </w:t>
      </w:r>
      <w:r w:rsidRPr="001A3F5E">
        <w:rPr>
          <w:rFonts w:ascii="Calibri" w:eastAsia="Calibri" w:hAnsi="Calibri" w:cs="Calibri"/>
          <w:sz w:val="20"/>
          <w:szCs w:val="20"/>
        </w:rPr>
        <w:t xml:space="preserve">01 478 </w:t>
      </w:r>
      <w:r w:rsidR="00761F3D">
        <w:rPr>
          <w:rFonts w:ascii="Calibri" w:eastAsia="Calibri" w:hAnsi="Calibri" w:cs="Calibri"/>
          <w:sz w:val="20"/>
          <w:szCs w:val="20"/>
        </w:rPr>
        <w:t>7</w:t>
      </w:r>
      <w:r w:rsidRPr="001A3F5E">
        <w:rPr>
          <w:rFonts w:ascii="Calibri" w:eastAsia="Calibri" w:hAnsi="Calibri" w:cs="Calibri"/>
          <w:sz w:val="20"/>
          <w:szCs w:val="20"/>
        </w:rPr>
        <w:t xml:space="preserve">2 </w:t>
      </w:r>
      <w:r w:rsidR="00761F3D">
        <w:rPr>
          <w:rFonts w:ascii="Calibri" w:eastAsia="Calibri" w:hAnsi="Calibri" w:cs="Calibri"/>
          <w:sz w:val="20"/>
          <w:szCs w:val="20"/>
        </w:rPr>
        <w:t>90</w:t>
      </w:r>
      <w:r w:rsidR="00655AA2">
        <w:rPr>
          <w:rFonts w:ascii="Calibri" w:eastAsia="Calibri" w:hAnsi="Calibri" w:cs="Calibri"/>
          <w:sz w:val="20"/>
          <w:szCs w:val="20"/>
        </w:rPr>
        <w:t xml:space="preserve"> / </w:t>
      </w:r>
      <w:r w:rsidRPr="001A3F5E">
        <w:rPr>
          <w:rFonts w:ascii="Calibri" w:eastAsia="Calibri" w:hAnsi="Calibri" w:cs="Calibri"/>
          <w:color w:val="0000FF"/>
          <w:sz w:val="20"/>
          <w:szCs w:val="20"/>
          <w:u w:val="single"/>
        </w:rPr>
        <w:t>tedenmobilnosti.si</w:t>
      </w:r>
      <w:r w:rsidRPr="001A3F5E">
        <w:rPr>
          <w:rFonts w:ascii="Calibri" w:eastAsia="Calibri" w:hAnsi="Calibri" w:cs="Calibri"/>
          <w:sz w:val="20"/>
          <w:szCs w:val="20"/>
        </w:rPr>
        <w:t xml:space="preserve"> </w:t>
      </w:r>
      <w:r w:rsidR="00775EFC">
        <w:rPr>
          <w:rFonts w:ascii="Calibri" w:eastAsia="Calibri" w:hAnsi="Calibri" w:cs="Calibri"/>
          <w:sz w:val="20"/>
          <w:szCs w:val="20"/>
        </w:rPr>
        <w:t xml:space="preserve">/ </w:t>
      </w:r>
      <w:hyperlink r:id="rId6">
        <w:r w:rsidRPr="001A3F5E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sptm.si</w:t>
        </w:r>
      </w:hyperlink>
      <w:r w:rsidRPr="001A3F5E"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980142" w:rsidRPr="00655A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C5135" w14:textId="77777777" w:rsidR="00F1660D" w:rsidRDefault="00F1660D">
      <w:pPr>
        <w:spacing w:line="240" w:lineRule="auto"/>
      </w:pPr>
      <w:r>
        <w:separator/>
      </w:r>
    </w:p>
  </w:endnote>
  <w:endnote w:type="continuationSeparator" w:id="0">
    <w:p w14:paraId="4556C239" w14:textId="77777777" w:rsidR="00F1660D" w:rsidRDefault="00F16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02B7" w14:textId="77777777" w:rsidR="00F1660D" w:rsidRDefault="00F1660D">
      <w:r>
        <w:separator/>
      </w:r>
    </w:p>
  </w:footnote>
  <w:footnote w:type="continuationSeparator" w:id="0">
    <w:p w14:paraId="378A5787" w14:textId="77777777" w:rsidR="00F1660D" w:rsidRDefault="00F16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F5"/>
    <w:rsid w:val="00022EE6"/>
    <w:rsid w:val="000244D1"/>
    <w:rsid w:val="000551F9"/>
    <w:rsid w:val="00063D8C"/>
    <w:rsid w:val="00080E69"/>
    <w:rsid w:val="00093EFC"/>
    <w:rsid w:val="000B2AA1"/>
    <w:rsid w:val="000E3FF6"/>
    <w:rsid w:val="000E4322"/>
    <w:rsid w:val="001262B1"/>
    <w:rsid w:val="00131703"/>
    <w:rsid w:val="00144425"/>
    <w:rsid w:val="0015076D"/>
    <w:rsid w:val="00151B23"/>
    <w:rsid w:val="00174810"/>
    <w:rsid w:val="00174AEA"/>
    <w:rsid w:val="00191018"/>
    <w:rsid w:val="001A3F5E"/>
    <w:rsid w:val="001B50BB"/>
    <w:rsid w:val="001B7622"/>
    <w:rsid w:val="001D1C95"/>
    <w:rsid w:val="001D2900"/>
    <w:rsid w:val="002263B2"/>
    <w:rsid w:val="00227B4C"/>
    <w:rsid w:val="002567D5"/>
    <w:rsid w:val="0025764D"/>
    <w:rsid w:val="002862D4"/>
    <w:rsid w:val="00291141"/>
    <w:rsid w:val="002A0FF3"/>
    <w:rsid w:val="002B27DA"/>
    <w:rsid w:val="002C4B81"/>
    <w:rsid w:val="00305198"/>
    <w:rsid w:val="00317BE8"/>
    <w:rsid w:val="0032011D"/>
    <w:rsid w:val="003205E8"/>
    <w:rsid w:val="00327A09"/>
    <w:rsid w:val="00361F3C"/>
    <w:rsid w:val="0036368D"/>
    <w:rsid w:val="003703E7"/>
    <w:rsid w:val="00375118"/>
    <w:rsid w:val="003821DD"/>
    <w:rsid w:val="003960F4"/>
    <w:rsid w:val="003D38C7"/>
    <w:rsid w:val="004075F5"/>
    <w:rsid w:val="00412D06"/>
    <w:rsid w:val="0041656B"/>
    <w:rsid w:val="00455C0B"/>
    <w:rsid w:val="004703F4"/>
    <w:rsid w:val="00480C84"/>
    <w:rsid w:val="004969C1"/>
    <w:rsid w:val="004B2E15"/>
    <w:rsid w:val="004C07DD"/>
    <w:rsid w:val="004D385C"/>
    <w:rsid w:val="004D4457"/>
    <w:rsid w:val="004F79F9"/>
    <w:rsid w:val="005226F3"/>
    <w:rsid w:val="00526D23"/>
    <w:rsid w:val="00540852"/>
    <w:rsid w:val="00540B68"/>
    <w:rsid w:val="0056488B"/>
    <w:rsid w:val="0059409B"/>
    <w:rsid w:val="005B1610"/>
    <w:rsid w:val="005C6DF6"/>
    <w:rsid w:val="005F38A7"/>
    <w:rsid w:val="00612533"/>
    <w:rsid w:val="0061333C"/>
    <w:rsid w:val="00625F54"/>
    <w:rsid w:val="00651255"/>
    <w:rsid w:val="00655587"/>
    <w:rsid w:val="00655AA2"/>
    <w:rsid w:val="006651C3"/>
    <w:rsid w:val="006849A6"/>
    <w:rsid w:val="006945C7"/>
    <w:rsid w:val="00695A8D"/>
    <w:rsid w:val="00697959"/>
    <w:rsid w:val="006C1722"/>
    <w:rsid w:val="006E0489"/>
    <w:rsid w:val="00701C2A"/>
    <w:rsid w:val="00714828"/>
    <w:rsid w:val="007164A0"/>
    <w:rsid w:val="007572E7"/>
    <w:rsid w:val="00761F3D"/>
    <w:rsid w:val="007719E7"/>
    <w:rsid w:val="00775EFC"/>
    <w:rsid w:val="00786DE9"/>
    <w:rsid w:val="00787BB0"/>
    <w:rsid w:val="007A0834"/>
    <w:rsid w:val="007B4B40"/>
    <w:rsid w:val="007D3AB6"/>
    <w:rsid w:val="00804660"/>
    <w:rsid w:val="008522B6"/>
    <w:rsid w:val="00853B2A"/>
    <w:rsid w:val="0087201A"/>
    <w:rsid w:val="008845BA"/>
    <w:rsid w:val="00886108"/>
    <w:rsid w:val="00894872"/>
    <w:rsid w:val="00897772"/>
    <w:rsid w:val="008B1D50"/>
    <w:rsid w:val="008B79CE"/>
    <w:rsid w:val="008E1E0A"/>
    <w:rsid w:val="008E703F"/>
    <w:rsid w:val="0095450C"/>
    <w:rsid w:val="00957479"/>
    <w:rsid w:val="00974EE4"/>
    <w:rsid w:val="00980142"/>
    <w:rsid w:val="009844B3"/>
    <w:rsid w:val="00991524"/>
    <w:rsid w:val="009B3158"/>
    <w:rsid w:val="009C2D7C"/>
    <w:rsid w:val="009F6CE5"/>
    <w:rsid w:val="00A12AA6"/>
    <w:rsid w:val="00A35DFC"/>
    <w:rsid w:val="00A36C5A"/>
    <w:rsid w:val="00A67BB8"/>
    <w:rsid w:val="00A83CA1"/>
    <w:rsid w:val="00AB6503"/>
    <w:rsid w:val="00AC0505"/>
    <w:rsid w:val="00AC36F5"/>
    <w:rsid w:val="00B1411A"/>
    <w:rsid w:val="00B2557E"/>
    <w:rsid w:val="00B45DA4"/>
    <w:rsid w:val="00B57241"/>
    <w:rsid w:val="00B63E56"/>
    <w:rsid w:val="00B6498B"/>
    <w:rsid w:val="00B72921"/>
    <w:rsid w:val="00B87AB8"/>
    <w:rsid w:val="00BB4F33"/>
    <w:rsid w:val="00BD6F20"/>
    <w:rsid w:val="00BE6539"/>
    <w:rsid w:val="00BF5E89"/>
    <w:rsid w:val="00BF742B"/>
    <w:rsid w:val="00C110D3"/>
    <w:rsid w:val="00C14CF8"/>
    <w:rsid w:val="00C26A03"/>
    <w:rsid w:val="00C413C5"/>
    <w:rsid w:val="00C63032"/>
    <w:rsid w:val="00C72C07"/>
    <w:rsid w:val="00C814AB"/>
    <w:rsid w:val="00C96785"/>
    <w:rsid w:val="00CA0BF9"/>
    <w:rsid w:val="00CA6168"/>
    <w:rsid w:val="00CF7ED7"/>
    <w:rsid w:val="00D65A0A"/>
    <w:rsid w:val="00D948B0"/>
    <w:rsid w:val="00DB089B"/>
    <w:rsid w:val="00DC0F31"/>
    <w:rsid w:val="00DD4B69"/>
    <w:rsid w:val="00DF7DE4"/>
    <w:rsid w:val="00E20CD0"/>
    <w:rsid w:val="00E643A0"/>
    <w:rsid w:val="00F023EB"/>
    <w:rsid w:val="00F1542B"/>
    <w:rsid w:val="00F1660D"/>
    <w:rsid w:val="00F41E69"/>
    <w:rsid w:val="00F554CF"/>
    <w:rsid w:val="00F5772D"/>
    <w:rsid w:val="00F80670"/>
    <w:rsid w:val="00FC2A99"/>
    <w:rsid w:val="00FC5406"/>
    <w:rsid w:val="512547CC"/>
    <w:rsid w:val="6EB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AC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55C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tm.s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2024-11-05T15:21:00Z</dcterms:created>
  <dcterms:modified xsi:type="dcterms:W3CDTF">2024-11-05T15:21:00Z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2057-11.2.0.11074</vt:lpwstr>
  </property>
  <property fmtid="{D5CDD505-2E9C-101B-9397-08002B2CF9AE}" pid="3" name="ICV">
    <vt:lpwstr>2DAB817DC771441DB8A0C3208189BDAC</vt:lpwstr>
  </property>
</Properties>
</file>